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CF" w:rsidRDefault="002770CF" w:rsidP="002770CF"/>
    <w:p w:rsidR="004B5331" w:rsidRPr="004B5331" w:rsidRDefault="004B5331" w:rsidP="004B5331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19 DE ABRIL DE 2022.</w:t>
      </w:r>
    </w:p>
    <w:p w:rsidR="004B5331" w:rsidRDefault="004B5331" w:rsidP="004B5331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4B5331" w:rsidRDefault="004B5331" w:rsidP="004B5331">
      <w:pPr>
        <w:pStyle w:val="Corpodetexto"/>
        <w:spacing w:line="240" w:lineRule="auto"/>
        <w:rPr>
          <w:b/>
          <w:bCs/>
          <w:szCs w:val="24"/>
        </w:rPr>
      </w:pPr>
    </w:p>
    <w:p w:rsidR="004B5331" w:rsidRDefault="004B5331" w:rsidP="004B5331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4B5331" w:rsidRDefault="004B5331" w:rsidP="004B53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4B5331" w:rsidRDefault="004B5331" w:rsidP="004B5331">
      <w:pPr>
        <w:pStyle w:val="Corpodetexto"/>
        <w:spacing w:line="240" w:lineRule="auto"/>
        <w:rPr>
          <w:b/>
          <w:szCs w:val="24"/>
          <w:u w:val="single"/>
        </w:rPr>
      </w:pPr>
    </w:p>
    <w:p w:rsidR="004B5331" w:rsidRDefault="004B5331" w:rsidP="004B533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4B5331" w:rsidRDefault="004B5331" w:rsidP="004B5331">
      <w:pPr>
        <w:pStyle w:val="Corpodetexto"/>
        <w:spacing w:line="240" w:lineRule="auto"/>
        <w:rPr>
          <w:b/>
          <w:szCs w:val="24"/>
        </w:rPr>
      </w:pPr>
    </w:p>
    <w:p w:rsidR="004B5331" w:rsidRDefault="004B5331" w:rsidP="004B5331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2.161/2022, da Sessão Ordinária do dia 12 de abril de 2022.</w:t>
      </w:r>
    </w:p>
    <w:p w:rsidR="004B5331" w:rsidRDefault="004B5331" w:rsidP="004B5331">
      <w:pPr>
        <w:pStyle w:val="Corpodetexto"/>
        <w:spacing w:line="240" w:lineRule="auto"/>
        <w:rPr>
          <w:b/>
          <w:szCs w:val="24"/>
        </w:rPr>
      </w:pPr>
    </w:p>
    <w:p w:rsidR="004B5331" w:rsidRDefault="004B5331" w:rsidP="004B5331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4B5331" w:rsidRDefault="004B5331" w:rsidP="004B5331">
      <w:pPr>
        <w:rPr>
          <w:rFonts w:ascii="Times New Roman" w:hAnsi="Times New Roman"/>
          <w:b/>
          <w:u w:val="single"/>
        </w:rPr>
      </w:pPr>
    </w:p>
    <w:p w:rsidR="004B5331" w:rsidRDefault="004B5331" w:rsidP="004B533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</w:t>
      </w:r>
      <w:r w:rsidRPr="00494818">
        <w:rPr>
          <w:rFonts w:ascii="Times New Roman" w:hAnsi="Times New Roman"/>
          <w:b/>
          <w:u w:val="single"/>
        </w:rPr>
        <w:t>:</w:t>
      </w:r>
    </w:p>
    <w:p w:rsidR="004B5331" w:rsidRDefault="004B5331" w:rsidP="004B5331">
      <w:pPr>
        <w:rPr>
          <w:rFonts w:ascii="Arial" w:hAnsi="Arial" w:cs="Arial"/>
          <w:sz w:val="22"/>
          <w:szCs w:val="22"/>
        </w:rPr>
      </w:pPr>
    </w:p>
    <w:p w:rsidR="004B5331" w:rsidRDefault="004B5331" w:rsidP="004B5331">
      <w:pPr>
        <w:rPr>
          <w:rFonts w:ascii="Times New Roman" w:hAnsi="Times New Roman"/>
          <w:b/>
        </w:rPr>
      </w:pPr>
      <w:r>
        <w:rPr>
          <w:rFonts w:ascii="Arial" w:hAnsi="Arial" w:cs="Arial"/>
          <w:sz w:val="22"/>
          <w:szCs w:val="22"/>
        </w:rPr>
        <w:t>PEDIDO DE INFORMAÇÃO Nº 04/2022</w:t>
      </w:r>
      <w:r w:rsidRPr="003251C9">
        <w:rPr>
          <w:rFonts w:ascii="Arial" w:hAnsi="Arial" w:cs="Arial"/>
          <w:sz w:val="22"/>
          <w:szCs w:val="22"/>
        </w:rPr>
        <w:t>- Ao Senhor Prefeit</w:t>
      </w:r>
      <w:r>
        <w:rPr>
          <w:rFonts w:ascii="Arial" w:hAnsi="Arial" w:cs="Arial"/>
          <w:sz w:val="22"/>
          <w:szCs w:val="22"/>
        </w:rPr>
        <w:t xml:space="preserve">o Municipal, referente a contratos firmados entre o Município de Frederico </w:t>
      </w:r>
      <w:proofErr w:type="gramStart"/>
      <w:r>
        <w:rPr>
          <w:rFonts w:ascii="Arial" w:hAnsi="Arial" w:cs="Arial"/>
          <w:sz w:val="22"/>
          <w:szCs w:val="22"/>
        </w:rPr>
        <w:t>Westphalen-RS</w:t>
      </w:r>
      <w:proofErr w:type="gramEnd"/>
      <w:r>
        <w:rPr>
          <w:rFonts w:ascii="Arial" w:hAnsi="Arial" w:cs="Arial"/>
          <w:sz w:val="22"/>
          <w:szCs w:val="22"/>
        </w:rPr>
        <w:t xml:space="preserve"> e Sidnei Moreira Pinturas EIRELI ME.</w:t>
      </w:r>
    </w:p>
    <w:p w:rsidR="004B5331" w:rsidRDefault="004B5331" w:rsidP="004B5331">
      <w:pPr>
        <w:rPr>
          <w:rFonts w:ascii="Times New Roman" w:hAnsi="Times New Roman"/>
          <w:b/>
        </w:rPr>
      </w:pPr>
    </w:p>
    <w:p w:rsidR="004B5331" w:rsidRDefault="004B5331" w:rsidP="004B53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4B5331" w:rsidRDefault="004B5331" w:rsidP="004B53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4B5331" w:rsidRDefault="004B5331" w:rsidP="004B53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4B5331" w:rsidRDefault="004B5331" w:rsidP="004B5331">
      <w:pPr>
        <w:rPr>
          <w:rFonts w:ascii="Times New Roman" w:hAnsi="Times New Roman"/>
          <w:b/>
        </w:rPr>
      </w:pPr>
    </w:p>
    <w:p w:rsidR="004B5331" w:rsidRDefault="004B5331" w:rsidP="004B53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4B5331" w:rsidRDefault="004B5331" w:rsidP="004B5331">
      <w:pPr>
        <w:rPr>
          <w:rFonts w:ascii="Times New Roman" w:hAnsi="Times New Roman"/>
          <w:b/>
          <w:u w:val="single"/>
        </w:rPr>
      </w:pPr>
    </w:p>
    <w:p w:rsidR="004B5331" w:rsidRDefault="004B5331" w:rsidP="004B533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4B5331" w:rsidRDefault="004B5331" w:rsidP="004B5331">
      <w:pPr>
        <w:rPr>
          <w:rFonts w:ascii="Times New Roman" w:hAnsi="Times New Roman"/>
          <w:b/>
        </w:rPr>
      </w:pPr>
    </w:p>
    <w:p w:rsidR="004B5331" w:rsidRDefault="004B5331" w:rsidP="004B533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PROJETO DE LEI Nº 030, DE 14 DE MARÇO DE 2022-</w:t>
      </w:r>
      <w:r>
        <w:rPr>
          <w:i/>
        </w:rPr>
        <w:t>Autoriza o desmembramento do lote nº 07-A com área de 1.381m², de matrícula nº 29.023 e unificar com o lote nº 05, com área de 677,55m², de matrícula nº 16.885, e dá outras providências.</w:t>
      </w:r>
    </w:p>
    <w:p w:rsidR="004B5331" w:rsidRDefault="004B5331" w:rsidP="004B5331">
      <w:pPr>
        <w:rPr>
          <w:rFonts w:ascii="Arial" w:hAnsi="Arial" w:cs="Arial"/>
          <w:sz w:val="20"/>
          <w:szCs w:val="20"/>
        </w:rPr>
      </w:pPr>
    </w:p>
    <w:p w:rsidR="004B5331" w:rsidRDefault="004B5331" w:rsidP="004B5331">
      <w:pPr>
        <w:widowControl w:val="0"/>
        <w:suppressAutoHyphens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MENSAGEM RETIFICATIVA N° 003</w:t>
      </w:r>
      <w:r w:rsidRPr="002D7DE6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 xml:space="preserve">2022- ao </w:t>
      </w:r>
      <w:r>
        <w:rPr>
          <w:rFonts w:ascii="Times New Roman" w:hAnsi="Times New Roman"/>
          <w:b/>
          <w:bCs/>
        </w:rPr>
        <w:t>PROJETO DE LEI Nº 030, DE 14 DE MARÇO DE 2022.</w:t>
      </w:r>
    </w:p>
    <w:p w:rsidR="004B5331" w:rsidRDefault="004B5331" w:rsidP="004B5331">
      <w:pPr>
        <w:rPr>
          <w:rFonts w:ascii="Times New Roman" w:hAnsi="Times New Roman"/>
          <w:b/>
        </w:rPr>
      </w:pPr>
    </w:p>
    <w:p w:rsidR="004B5331" w:rsidRDefault="004B5331" w:rsidP="004B53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CONJUNTO N°37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</w:t>
      </w:r>
      <w:r>
        <w:rPr>
          <w:rFonts w:ascii="Arial" w:hAnsi="Arial" w:cs="Arial"/>
          <w:sz w:val="20"/>
          <w:szCs w:val="20"/>
        </w:rPr>
        <w:t xml:space="preserve">TITUIÇÃO, JUSTIÇA E LEGISLAÇÃO, E </w:t>
      </w:r>
      <w:r w:rsidRPr="00BD0375">
        <w:rPr>
          <w:rFonts w:ascii="Arial" w:hAnsi="Arial" w:cs="Arial"/>
          <w:sz w:val="20"/>
          <w:szCs w:val="20"/>
        </w:rPr>
        <w:t>COMISSÃO DE</w:t>
      </w:r>
      <w:r>
        <w:rPr>
          <w:rFonts w:ascii="Arial" w:hAnsi="Arial" w:cs="Arial"/>
          <w:sz w:val="20"/>
          <w:szCs w:val="20"/>
        </w:rPr>
        <w:t xml:space="preserve"> </w:t>
      </w:r>
      <w:r w:rsidRPr="00C913B7">
        <w:rPr>
          <w:rFonts w:ascii="Arial" w:hAnsi="Arial" w:cs="Arial"/>
          <w:sz w:val="20"/>
          <w:szCs w:val="20"/>
        </w:rPr>
        <w:t>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4B5331" w:rsidRDefault="004B5331" w:rsidP="004B5331">
      <w:pPr>
        <w:rPr>
          <w:rFonts w:ascii="Arial" w:hAnsi="Arial" w:cs="Arial"/>
          <w:sz w:val="20"/>
          <w:szCs w:val="20"/>
        </w:rPr>
      </w:pPr>
    </w:p>
    <w:p w:rsidR="004B5331" w:rsidRDefault="004B5331" w:rsidP="004B5331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PARECER Nº 08/2022 – COMISSÃO DE </w:t>
      </w:r>
      <w:r w:rsidRPr="00BD0375">
        <w:rPr>
          <w:rFonts w:ascii="Arial" w:hAnsi="Arial" w:cs="Arial"/>
          <w:sz w:val="20"/>
          <w:szCs w:val="20"/>
        </w:rPr>
        <w:t>DESENVOLVIMENTO ECONOMICO, FISCALIZAÇÃO E CONTROLE ORÇAMENTARIO</w:t>
      </w:r>
      <w:r>
        <w:rPr>
          <w:rFonts w:ascii="Arial" w:hAnsi="Arial" w:cs="Arial"/>
          <w:sz w:val="20"/>
          <w:szCs w:val="20"/>
        </w:rPr>
        <w:t>.</w:t>
      </w:r>
    </w:p>
    <w:p w:rsidR="004B5331" w:rsidRDefault="004B5331" w:rsidP="004B5331">
      <w:pPr>
        <w:rPr>
          <w:rFonts w:ascii="Arial" w:hAnsi="Arial" w:cs="Arial"/>
          <w:i/>
        </w:rPr>
      </w:pPr>
    </w:p>
    <w:p w:rsidR="004B5331" w:rsidRPr="004B5331" w:rsidRDefault="004B5331" w:rsidP="004B5331">
      <w:pPr>
        <w:rPr>
          <w:rFonts w:ascii="Arial" w:hAnsi="Arial" w:cs="Arial"/>
          <w:b/>
          <w:sz w:val="22"/>
          <w:szCs w:val="22"/>
        </w:rPr>
      </w:pPr>
      <w:r w:rsidRPr="004B5331">
        <w:rPr>
          <w:rFonts w:ascii="Arial" w:hAnsi="Arial" w:cs="Arial"/>
          <w:b/>
          <w:sz w:val="22"/>
          <w:szCs w:val="22"/>
        </w:rPr>
        <w:t>VI - EXPLICAÇÕES PESSOAIS</w:t>
      </w:r>
    </w:p>
    <w:p w:rsidR="004B5331" w:rsidRPr="004B5331" w:rsidRDefault="004B5331" w:rsidP="004B5331">
      <w:pPr>
        <w:rPr>
          <w:rFonts w:ascii="Arial" w:hAnsi="Arial" w:cs="Arial"/>
          <w:b/>
          <w:sz w:val="22"/>
          <w:szCs w:val="22"/>
        </w:rPr>
      </w:pPr>
    </w:p>
    <w:p w:rsidR="004B5331" w:rsidRPr="004B5331" w:rsidRDefault="004B5331" w:rsidP="004B5331">
      <w:pPr>
        <w:rPr>
          <w:rFonts w:ascii="Arial" w:hAnsi="Arial" w:cs="Arial"/>
          <w:b/>
          <w:sz w:val="22"/>
          <w:szCs w:val="22"/>
        </w:rPr>
      </w:pPr>
      <w:r w:rsidRPr="004B5331">
        <w:rPr>
          <w:rFonts w:ascii="Arial" w:hAnsi="Arial" w:cs="Arial"/>
          <w:b/>
          <w:sz w:val="22"/>
          <w:szCs w:val="22"/>
        </w:rPr>
        <w:t xml:space="preserve">VII – ENCERRAMENTO DA SESSÃO </w:t>
      </w:r>
    </w:p>
    <w:p w:rsidR="004B5331" w:rsidRPr="004B5331" w:rsidRDefault="004B5331" w:rsidP="004B5331">
      <w:pPr>
        <w:rPr>
          <w:rFonts w:ascii="Arial" w:hAnsi="Arial" w:cs="Arial"/>
          <w:b/>
          <w:sz w:val="22"/>
          <w:szCs w:val="22"/>
        </w:rPr>
      </w:pPr>
    </w:p>
    <w:p w:rsidR="004B5331" w:rsidRPr="004B5331" w:rsidRDefault="004B5331" w:rsidP="004B5331">
      <w:pPr>
        <w:rPr>
          <w:rFonts w:ascii="Arial" w:hAnsi="Arial" w:cs="Arial"/>
          <w:b/>
          <w:sz w:val="22"/>
          <w:szCs w:val="22"/>
        </w:rPr>
      </w:pPr>
      <w:r w:rsidRPr="004B5331">
        <w:rPr>
          <w:rFonts w:ascii="Arial" w:hAnsi="Arial" w:cs="Arial"/>
          <w:b/>
          <w:sz w:val="22"/>
          <w:szCs w:val="22"/>
        </w:rPr>
        <w:t>“AGRADECENDO A PROTEÇÃO DE DEUS, DECLARO ENCERRADA A PRESENTE SESSÃO”.</w:t>
      </w:r>
    </w:p>
    <w:p w:rsidR="004B5331" w:rsidRDefault="004B5331" w:rsidP="004B5331">
      <w:pPr>
        <w:rPr>
          <w:rFonts w:ascii="Arial" w:hAnsi="Arial" w:cs="Arial"/>
          <w:b/>
          <w:sz w:val="22"/>
          <w:szCs w:val="22"/>
        </w:rPr>
      </w:pPr>
    </w:p>
    <w:p w:rsidR="004B5331" w:rsidRPr="004B5331" w:rsidRDefault="004B5331" w:rsidP="004B533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B5331">
        <w:rPr>
          <w:rFonts w:ascii="Arial" w:hAnsi="Arial" w:cs="Arial"/>
          <w:b/>
          <w:sz w:val="22"/>
          <w:szCs w:val="22"/>
        </w:rPr>
        <w:t>SECRETARIA DA CÂMARA DE VEREADORES DE FREDERICO WESTPHALEN, 18 DE ABRIL DE 2022.</w:t>
      </w:r>
    </w:p>
    <w:p w:rsidR="004B5331" w:rsidRDefault="004B5331" w:rsidP="004B5331">
      <w:pPr>
        <w:rPr>
          <w:rFonts w:ascii="Times New Roman" w:hAnsi="Times New Roman"/>
          <w:b/>
        </w:rPr>
      </w:pPr>
    </w:p>
    <w:p w:rsidR="004C2E9B" w:rsidRDefault="004C2E9B" w:rsidP="004C2E9B">
      <w:pPr>
        <w:pStyle w:val="Ttulo2"/>
        <w:spacing w:line="360" w:lineRule="auto"/>
        <w:rPr>
          <w:rFonts w:cs="Arial"/>
          <w:sz w:val="24"/>
          <w:szCs w:val="24"/>
        </w:rPr>
      </w:pPr>
    </w:p>
    <w:p w:rsidR="002770CF" w:rsidRDefault="002770CF" w:rsidP="002770CF">
      <w:pPr>
        <w:pStyle w:val="Ttulo2"/>
        <w:spacing w:line="360" w:lineRule="auto"/>
        <w:rPr>
          <w:rFonts w:cs="Arial"/>
          <w:sz w:val="24"/>
          <w:szCs w:val="24"/>
        </w:rPr>
      </w:pPr>
    </w:p>
    <w:p w:rsidR="00435A0B" w:rsidRDefault="00435A0B" w:rsidP="00435A0B"/>
    <w:sectPr w:rsidR="00435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2770CF"/>
    <w:rsid w:val="00382FC9"/>
    <w:rsid w:val="003D6C6A"/>
    <w:rsid w:val="00435A0B"/>
    <w:rsid w:val="004B5331"/>
    <w:rsid w:val="004C2E9B"/>
    <w:rsid w:val="004D6776"/>
    <w:rsid w:val="006824E5"/>
    <w:rsid w:val="007256DB"/>
    <w:rsid w:val="00773DCE"/>
    <w:rsid w:val="00786B7B"/>
    <w:rsid w:val="007D30E2"/>
    <w:rsid w:val="007E52AC"/>
    <w:rsid w:val="0080260B"/>
    <w:rsid w:val="00A876F8"/>
    <w:rsid w:val="00AC4528"/>
    <w:rsid w:val="00AF7D3D"/>
    <w:rsid w:val="00D047D8"/>
    <w:rsid w:val="00E1587A"/>
    <w:rsid w:val="00E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DE45-B120-4ED5-9D44-759D67C2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28</cp:revision>
  <cp:lastPrinted>2021-10-04T16:21:00Z</cp:lastPrinted>
  <dcterms:created xsi:type="dcterms:W3CDTF">2021-10-04T13:15:00Z</dcterms:created>
  <dcterms:modified xsi:type="dcterms:W3CDTF">2022-04-18T18:39:00Z</dcterms:modified>
</cp:coreProperties>
</file>